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A7F" w:rsidRDefault="009B7756">
      <w:pPr>
        <w:rPr>
          <w:color w:val="1F4E79" w:themeColor="accent1" w:themeShade="80"/>
          <w:sz w:val="28"/>
          <w:szCs w:val="28"/>
        </w:rPr>
      </w:pPr>
      <w:r>
        <w:rPr>
          <w:color w:val="1F4E79" w:themeColor="accent1" w:themeShade="80"/>
          <w:sz w:val="28"/>
          <w:szCs w:val="28"/>
        </w:rPr>
        <w:t>Datum:</w:t>
      </w:r>
      <w:r w:rsidR="006975A7">
        <w:rPr>
          <w:color w:val="1F4E79" w:themeColor="accent1" w:themeShade="80"/>
          <w:sz w:val="28"/>
          <w:szCs w:val="28"/>
        </w:rPr>
        <w:t xml:space="preserve"> 16</w:t>
      </w:r>
      <w:r w:rsidR="00F846A3">
        <w:rPr>
          <w:color w:val="1F4E79" w:themeColor="accent1" w:themeShade="80"/>
          <w:sz w:val="28"/>
          <w:szCs w:val="28"/>
        </w:rPr>
        <w:t>. 10. 2018</w:t>
      </w:r>
    </w:p>
    <w:p w:rsidR="009B7756" w:rsidRPr="009B7756" w:rsidRDefault="009B7756">
      <w:pPr>
        <w:rPr>
          <w:color w:val="1F4E79" w:themeColor="accent1" w:themeShade="80"/>
          <w:sz w:val="28"/>
          <w:szCs w:val="28"/>
        </w:rPr>
      </w:pPr>
    </w:p>
    <w:p w:rsidR="008C5473" w:rsidRDefault="008C5473">
      <w:pPr>
        <w:rPr>
          <w:b/>
          <w:color w:val="1F4E79" w:themeColor="accent1" w:themeShade="80"/>
          <w:sz w:val="28"/>
          <w:szCs w:val="28"/>
        </w:rPr>
      </w:pPr>
      <w:r>
        <w:rPr>
          <w:b/>
          <w:color w:val="1F4E79" w:themeColor="accent1" w:themeShade="80"/>
          <w:sz w:val="28"/>
          <w:szCs w:val="28"/>
        </w:rPr>
        <w:t>SPOROČILO ZA MEDIJE</w:t>
      </w:r>
    </w:p>
    <w:p w:rsidR="00EC4C3A" w:rsidRPr="00EC4C3A" w:rsidRDefault="006975A7" w:rsidP="0026322C">
      <w:pPr>
        <w:pBdr>
          <w:top w:val="single" w:sz="4" w:space="1" w:color="auto"/>
        </w:pBdr>
        <w:jc w:val="both"/>
        <w:rPr>
          <w:b/>
          <w:color w:val="1F4E79" w:themeColor="accent1" w:themeShade="80"/>
          <w:sz w:val="24"/>
          <w:szCs w:val="24"/>
        </w:rPr>
      </w:pPr>
      <w:r>
        <w:rPr>
          <w:b/>
          <w:color w:val="1F4E79" w:themeColor="accent1" w:themeShade="80"/>
          <w:sz w:val="24"/>
          <w:szCs w:val="24"/>
        </w:rPr>
        <w:t>16</w:t>
      </w:r>
      <w:r w:rsidR="008C5473" w:rsidRPr="00F846A3">
        <w:rPr>
          <w:b/>
          <w:color w:val="1F4E79" w:themeColor="accent1" w:themeShade="80"/>
          <w:sz w:val="24"/>
          <w:szCs w:val="24"/>
        </w:rPr>
        <w:t>. 10</w:t>
      </w:r>
      <w:r w:rsidR="008C5473" w:rsidRPr="004922CF">
        <w:rPr>
          <w:b/>
          <w:color w:val="1F4E79" w:themeColor="accent1" w:themeShade="80"/>
          <w:sz w:val="24"/>
          <w:szCs w:val="24"/>
        </w:rPr>
        <w:t>. 2018</w:t>
      </w:r>
      <w:r w:rsidR="004922CF" w:rsidRPr="004922CF">
        <w:rPr>
          <w:b/>
          <w:color w:val="1F4E79" w:themeColor="accent1" w:themeShade="80"/>
          <w:sz w:val="24"/>
          <w:szCs w:val="24"/>
        </w:rPr>
        <w:t>, subjekti spodbujanja regionalnega razvoja</w:t>
      </w:r>
      <w:r w:rsidR="000348B3">
        <w:rPr>
          <w:b/>
          <w:color w:val="1F4E79" w:themeColor="accent1" w:themeShade="80"/>
          <w:sz w:val="24"/>
          <w:szCs w:val="24"/>
        </w:rPr>
        <w:t xml:space="preserve"> (12 regionalnih razvojnih agencij) zmanjšuje</w:t>
      </w:r>
      <w:r w:rsidR="004922CF" w:rsidRPr="004922CF">
        <w:rPr>
          <w:b/>
          <w:color w:val="1F4E79" w:themeColor="accent1" w:themeShade="80"/>
          <w:sz w:val="24"/>
          <w:szCs w:val="24"/>
        </w:rPr>
        <w:t xml:space="preserve"> vrzel med mladimi in  kadrovskimi potrebami delodajalcev</w:t>
      </w:r>
      <w:r w:rsidR="00A3621A">
        <w:rPr>
          <w:b/>
          <w:color w:val="1F4E79" w:themeColor="accent1" w:themeShade="80"/>
          <w:sz w:val="24"/>
          <w:szCs w:val="24"/>
        </w:rPr>
        <w:t xml:space="preserve"> s pomočjo sofinanciranja kadrovskih štipendij.</w:t>
      </w:r>
    </w:p>
    <w:p w:rsidR="004922CF" w:rsidRPr="00FC71C1" w:rsidRDefault="00071FE3" w:rsidP="00EC4C3A">
      <w:pPr>
        <w:jc w:val="both"/>
        <w:rPr>
          <w:color w:val="1F4E79" w:themeColor="accent1" w:themeShade="80"/>
          <w:sz w:val="23"/>
          <w:szCs w:val="23"/>
        </w:rPr>
      </w:pPr>
      <w:r w:rsidRPr="00FC71C1">
        <w:rPr>
          <w:color w:val="1F4E79" w:themeColor="accent1" w:themeShade="80"/>
          <w:sz w:val="23"/>
          <w:szCs w:val="23"/>
        </w:rPr>
        <w:t>Problematika pridobivanja ustreznih kadrov v podjetjih je vedno večja</w:t>
      </w:r>
      <w:r w:rsidR="004922CF" w:rsidRPr="00FC71C1">
        <w:rPr>
          <w:color w:val="1F4E79" w:themeColor="accent1" w:themeShade="80"/>
          <w:sz w:val="23"/>
          <w:szCs w:val="23"/>
        </w:rPr>
        <w:t xml:space="preserve">, </w:t>
      </w:r>
      <w:r w:rsidR="00EC4C3A" w:rsidRPr="00FC71C1">
        <w:rPr>
          <w:color w:val="1F4E79" w:themeColor="accent1" w:themeShade="80"/>
          <w:sz w:val="23"/>
          <w:szCs w:val="23"/>
        </w:rPr>
        <w:t xml:space="preserve">razlogov za to je veliko: </w:t>
      </w:r>
      <w:r w:rsidR="004922CF" w:rsidRPr="00FC71C1">
        <w:rPr>
          <w:color w:val="1F4E79" w:themeColor="accent1" w:themeShade="80"/>
          <w:sz w:val="23"/>
          <w:szCs w:val="23"/>
        </w:rPr>
        <w:t xml:space="preserve">izobraževalni programi mladih pogosto </w:t>
      </w:r>
      <w:r w:rsidR="00EC4C3A" w:rsidRPr="00FC71C1">
        <w:rPr>
          <w:color w:val="1F4E79" w:themeColor="accent1" w:themeShade="80"/>
          <w:sz w:val="23"/>
          <w:szCs w:val="23"/>
        </w:rPr>
        <w:t>niso skladni s</w:t>
      </w:r>
      <w:r w:rsidR="004922CF" w:rsidRPr="00FC71C1">
        <w:rPr>
          <w:color w:val="1F4E79" w:themeColor="accent1" w:themeShade="80"/>
          <w:sz w:val="23"/>
          <w:szCs w:val="23"/>
        </w:rPr>
        <w:t xml:space="preserve"> pričakovanji in potrebami</w:t>
      </w:r>
      <w:r w:rsidR="00EC4C3A" w:rsidRPr="00FC71C1">
        <w:rPr>
          <w:color w:val="1F4E79" w:themeColor="accent1" w:themeShade="80"/>
          <w:sz w:val="23"/>
          <w:szCs w:val="23"/>
        </w:rPr>
        <w:t xml:space="preserve"> delodajalcev</w:t>
      </w:r>
      <w:r w:rsidR="004922CF" w:rsidRPr="00FC71C1">
        <w:rPr>
          <w:color w:val="1F4E79" w:themeColor="accent1" w:themeShade="80"/>
          <w:sz w:val="23"/>
          <w:szCs w:val="23"/>
        </w:rPr>
        <w:t xml:space="preserve">, vse več je visoko izobraženega </w:t>
      </w:r>
      <w:r w:rsidR="00EC4C3A" w:rsidRPr="00FC71C1">
        <w:rPr>
          <w:color w:val="1F4E79" w:themeColor="accent1" w:themeShade="80"/>
          <w:sz w:val="23"/>
          <w:szCs w:val="23"/>
        </w:rPr>
        <w:t xml:space="preserve">kadra – </w:t>
      </w:r>
      <w:r w:rsidR="004922CF" w:rsidRPr="00FC71C1">
        <w:rPr>
          <w:color w:val="1F4E79" w:themeColor="accent1" w:themeShade="80"/>
          <w:sz w:val="23"/>
          <w:szCs w:val="23"/>
        </w:rPr>
        <w:t>primanjkuje</w:t>
      </w:r>
      <w:r w:rsidR="00EC4C3A" w:rsidRPr="00FC71C1">
        <w:rPr>
          <w:color w:val="1F4E79" w:themeColor="accent1" w:themeShade="80"/>
          <w:sz w:val="23"/>
          <w:szCs w:val="23"/>
        </w:rPr>
        <w:t xml:space="preserve"> pa</w:t>
      </w:r>
      <w:r w:rsidR="004922CF" w:rsidRPr="00FC71C1">
        <w:rPr>
          <w:color w:val="1F4E79" w:themeColor="accent1" w:themeShade="80"/>
          <w:sz w:val="23"/>
          <w:szCs w:val="23"/>
        </w:rPr>
        <w:t xml:space="preserve"> </w:t>
      </w:r>
      <w:r w:rsidR="00EC4C3A" w:rsidRPr="00FC71C1">
        <w:rPr>
          <w:color w:val="1F4E79" w:themeColor="accent1" w:themeShade="80"/>
          <w:sz w:val="23"/>
          <w:szCs w:val="23"/>
        </w:rPr>
        <w:t>kadrov na poklicni in srednješolski ravni. Za zmanjšanje vrzeli so potrebni dobro načrtovani ukrepi tako na državni ravni kot tudi s strani delodajalcev.</w:t>
      </w:r>
    </w:p>
    <w:p w:rsidR="00A3621A" w:rsidRPr="00FC71C1" w:rsidRDefault="00EC4C3A" w:rsidP="00EC4C3A">
      <w:pPr>
        <w:jc w:val="both"/>
        <w:rPr>
          <w:color w:val="1F4E79" w:themeColor="accent1" w:themeShade="80"/>
          <w:sz w:val="23"/>
          <w:szCs w:val="23"/>
        </w:rPr>
      </w:pPr>
      <w:r w:rsidRPr="00FC71C1">
        <w:rPr>
          <w:color w:val="1F4E79" w:themeColor="accent1" w:themeShade="80"/>
          <w:sz w:val="23"/>
          <w:szCs w:val="23"/>
        </w:rPr>
        <w:t>V vseh dvanajstih regijah se na območju celotne Slov</w:t>
      </w:r>
      <w:r w:rsidR="00A3621A" w:rsidRPr="00FC71C1">
        <w:rPr>
          <w:color w:val="1F4E79" w:themeColor="accent1" w:themeShade="80"/>
          <w:sz w:val="23"/>
          <w:szCs w:val="23"/>
        </w:rPr>
        <w:t>enije izvaja instrument Regijska štipendijska shema, kratko imenovano RŠS</w:t>
      </w:r>
      <w:r w:rsidRPr="00FC71C1">
        <w:rPr>
          <w:color w:val="1F4E79" w:themeColor="accent1" w:themeShade="80"/>
          <w:sz w:val="23"/>
          <w:szCs w:val="23"/>
        </w:rPr>
        <w:t>, katerega namen je delodajalcem za</w:t>
      </w:r>
      <w:r w:rsidR="00A3621A" w:rsidRPr="00FC71C1">
        <w:rPr>
          <w:color w:val="1F4E79" w:themeColor="accent1" w:themeShade="80"/>
          <w:sz w:val="23"/>
          <w:szCs w:val="23"/>
        </w:rPr>
        <w:t xml:space="preserve">gotoviti ustrezen kader s pomočjo sofinanciranja kadrovskih štipendij v višini 50 % podeljene kadrovske štipendije delodajalca in celo v višini 70 % kadrovske štipendije, če je ta opredeljena v Politiki štipendiranja za obdobje 2015-2019. </w:t>
      </w:r>
    </w:p>
    <w:p w:rsidR="00EC4C3A" w:rsidRPr="00FC71C1" w:rsidRDefault="004E3B91" w:rsidP="00EC4C3A">
      <w:pPr>
        <w:jc w:val="both"/>
        <w:rPr>
          <w:color w:val="1F4E79" w:themeColor="accent1" w:themeShade="80"/>
          <w:sz w:val="23"/>
          <w:szCs w:val="23"/>
        </w:rPr>
      </w:pPr>
      <w:r>
        <w:rPr>
          <w:color w:val="1F4E79" w:themeColor="accent1" w:themeShade="80"/>
          <w:sz w:val="23"/>
          <w:szCs w:val="23"/>
        </w:rPr>
        <w:t>V obdobju 2008-2015</w:t>
      </w:r>
      <w:r w:rsidR="00A3621A" w:rsidRPr="00FC71C1">
        <w:rPr>
          <w:color w:val="1F4E79" w:themeColor="accent1" w:themeShade="80"/>
          <w:sz w:val="23"/>
          <w:szCs w:val="23"/>
        </w:rPr>
        <w:t xml:space="preserve"> je</w:t>
      </w:r>
      <w:r w:rsidR="009B5E38" w:rsidRPr="00FC71C1">
        <w:rPr>
          <w:color w:val="1F4E79" w:themeColor="accent1" w:themeShade="80"/>
          <w:sz w:val="23"/>
          <w:szCs w:val="23"/>
        </w:rPr>
        <w:t xml:space="preserve"> bilo v Slovenji v okviru </w:t>
      </w:r>
      <w:r w:rsidR="00A3621A" w:rsidRPr="00FC71C1">
        <w:rPr>
          <w:color w:val="1F4E79" w:themeColor="accent1" w:themeShade="80"/>
          <w:sz w:val="23"/>
          <w:szCs w:val="23"/>
        </w:rPr>
        <w:t xml:space="preserve">RŠS </w:t>
      </w:r>
      <w:r w:rsidR="009B5E38" w:rsidRPr="00FC71C1">
        <w:rPr>
          <w:color w:val="1F4E79" w:themeColor="accent1" w:themeShade="80"/>
          <w:sz w:val="23"/>
          <w:szCs w:val="23"/>
        </w:rPr>
        <w:t xml:space="preserve">štipendiranih </w:t>
      </w:r>
      <w:r w:rsidR="00A3621A" w:rsidRPr="00FC71C1">
        <w:rPr>
          <w:color w:val="1F4E79" w:themeColor="accent1" w:themeShade="80"/>
          <w:sz w:val="23"/>
          <w:szCs w:val="23"/>
        </w:rPr>
        <w:t>že preko 4000 mladih (dijakov in študentov)</w:t>
      </w:r>
      <w:r w:rsidR="009B5E38" w:rsidRPr="00FC71C1">
        <w:rPr>
          <w:color w:val="1F4E79" w:themeColor="accent1" w:themeShade="80"/>
          <w:sz w:val="23"/>
          <w:szCs w:val="23"/>
        </w:rPr>
        <w:t xml:space="preserve"> v sodelovanju tisoč in več del</w:t>
      </w:r>
      <w:r w:rsidR="003866CA">
        <w:rPr>
          <w:color w:val="1F4E79" w:themeColor="accent1" w:themeShade="80"/>
          <w:sz w:val="23"/>
          <w:szCs w:val="23"/>
        </w:rPr>
        <w:t>odajalcev. V zadnjih dveh letih, t</w:t>
      </w:r>
      <w:r w:rsidR="009B5E38" w:rsidRPr="00FC71C1">
        <w:rPr>
          <w:color w:val="1F4E79" w:themeColor="accent1" w:themeShade="80"/>
          <w:sz w:val="23"/>
          <w:szCs w:val="23"/>
        </w:rPr>
        <w:t>orej v letu 2017 in 2018, pa  je v okviru RŠS štipendiranih že okoli 800 mladih. Štipendist vsako šolsko/študijsko leto pri delodajalcu, ki ga štipendira, opravi delovno prakso, skozi katero štipendist spozna dejavnost in delo v podjetju, delodajalec pa prepozna njegove poklicne potenciale. Po zaključku izobraževanja sledi zaposlitev pri delodajalcu.</w:t>
      </w:r>
    </w:p>
    <w:p w:rsidR="003616F0" w:rsidRPr="00FC71C1" w:rsidRDefault="003616F0" w:rsidP="00EC4C3A">
      <w:pPr>
        <w:jc w:val="both"/>
        <w:rPr>
          <w:color w:val="1F4E79" w:themeColor="accent1" w:themeShade="80"/>
          <w:sz w:val="23"/>
          <w:szCs w:val="23"/>
        </w:rPr>
      </w:pPr>
      <w:r w:rsidRPr="00FC71C1">
        <w:rPr>
          <w:color w:val="1F4E79" w:themeColor="accent1" w:themeShade="80"/>
          <w:sz w:val="23"/>
          <w:szCs w:val="23"/>
        </w:rPr>
        <w:t>Subjekti spodbujanja regionalnega razvoja - regionalne razvojne agencije - že vključujemo v RŠS za šolsko/študijsko leto 2018/2019 nove delodajalce in mlade, saj smo v septembrskih dneh že objavili Javni razpis za dodelitev sredstev za sofinanciranje kadrovskih štipendij delodajalcem za š. leto 2018/2019.</w:t>
      </w:r>
    </w:p>
    <w:p w:rsidR="003616F0" w:rsidRPr="00FC71C1" w:rsidRDefault="003616F0" w:rsidP="00EC4C3A">
      <w:pPr>
        <w:jc w:val="both"/>
        <w:rPr>
          <w:color w:val="1F4E79" w:themeColor="accent1" w:themeShade="80"/>
          <w:sz w:val="23"/>
          <w:szCs w:val="23"/>
        </w:rPr>
      </w:pPr>
      <w:r w:rsidRPr="00FC71C1">
        <w:rPr>
          <w:color w:val="1F4E79" w:themeColor="accent1" w:themeShade="80"/>
          <w:sz w:val="23"/>
          <w:szCs w:val="23"/>
        </w:rPr>
        <w:t>Instrument RŠS izvajamo</w:t>
      </w:r>
      <w:r w:rsidR="00FC71C1" w:rsidRPr="00FC71C1">
        <w:rPr>
          <w:color w:val="1F4E79" w:themeColor="accent1" w:themeShade="80"/>
          <w:sz w:val="23"/>
          <w:szCs w:val="23"/>
        </w:rPr>
        <w:t xml:space="preserve"> na regionalni ravni</w:t>
      </w:r>
      <w:r w:rsidRPr="00FC71C1">
        <w:rPr>
          <w:color w:val="1F4E79" w:themeColor="accent1" w:themeShade="80"/>
          <w:sz w:val="23"/>
          <w:szCs w:val="23"/>
        </w:rPr>
        <w:t xml:space="preserve"> v partnerstvu z </w:t>
      </w:r>
      <w:r w:rsidR="00FC71C1" w:rsidRPr="00FC71C1">
        <w:rPr>
          <w:color w:val="1F4E79" w:themeColor="accent1" w:themeShade="80"/>
          <w:sz w:val="23"/>
          <w:szCs w:val="23"/>
        </w:rPr>
        <w:t>Ministrstvom za delo, družino, socialne zadeve in enake možnosti, delodajalci in mladimi. Namen je spodbuditi razvoj človeških virov in gospodarstva za skladnejši razvoj regij. Operacijo sofinancirata Republika Slovenija in Evropska unija iz sredstev Evropskega socialnega sklada.</w:t>
      </w:r>
    </w:p>
    <w:p w:rsidR="00FC71C1" w:rsidRDefault="00FC71C1" w:rsidP="00005547">
      <w:pPr>
        <w:jc w:val="both"/>
        <w:rPr>
          <w:color w:val="1F4E79" w:themeColor="accent1" w:themeShade="80"/>
          <w:sz w:val="23"/>
          <w:szCs w:val="23"/>
        </w:rPr>
      </w:pPr>
      <w:r w:rsidRPr="00FC71C1">
        <w:rPr>
          <w:color w:val="1F4E79" w:themeColor="accent1" w:themeShade="80"/>
          <w:sz w:val="23"/>
          <w:szCs w:val="23"/>
        </w:rPr>
        <w:t>Za več informacij smo vam n</w:t>
      </w:r>
      <w:bookmarkStart w:id="0" w:name="_MailAutoSig"/>
      <w:r w:rsidR="009B7756">
        <w:rPr>
          <w:color w:val="1F4E79" w:themeColor="accent1" w:themeShade="80"/>
          <w:sz w:val="23"/>
          <w:szCs w:val="23"/>
        </w:rPr>
        <w:t>a</w:t>
      </w:r>
      <w:r w:rsidR="00005547">
        <w:rPr>
          <w:color w:val="1F4E79" w:themeColor="accent1" w:themeShade="80"/>
          <w:sz w:val="23"/>
          <w:szCs w:val="23"/>
        </w:rPr>
        <w:t xml:space="preserve"> voljo in vas lepo pozdravljamo.</w:t>
      </w:r>
    </w:p>
    <w:p w:rsidR="00005547" w:rsidRPr="00005547" w:rsidRDefault="00005547" w:rsidP="00005547">
      <w:pPr>
        <w:jc w:val="both"/>
        <w:rPr>
          <w:color w:val="1F4E79" w:themeColor="accent1" w:themeShade="80"/>
          <w:sz w:val="23"/>
          <w:szCs w:val="23"/>
        </w:rPr>
      </w:pPr>
      <w:bookmarkStart w:id="1" w:name="_GoBack"/>
      <w:r>
        <w:rPr>
          <w:color w:val="1F4E79" w:themeColor="accent1" w:themeShade="80"/>
          <w:sz w:val="23"/>
          <w:szCs w:val="23"/>
        </w:rPr>
        <w:t xml:space="preserve">Naročnik: 12 regionalnih razvojnih agencij - izvajalcev Regijske štipendijske sheme </w:t>
      </w:r>
      <w:r>
        <w:t>:</w:t>
      </w:r>
    </w:p>
    <w:p w:rsidR="00005547" w:rsidRPr="00005547" w:rsidRDefault="00005547" w:rsidP="00005547">
      <w:pPr>
        <w:jc w:val="both"/>
        <w:rPr>
          <w:color w:val="1F4E79" w:themeColor="accent1" w:themeShade="80"/>
          <w:sz w:val="23"/>
          <w:szCs w:val="23"/>
        </w:rPr>
      </w:pPr>
      <w:r>
        <w:rPr>
          <w:color w:val="1F4E79" w:themeColor="accent1" w:themeShade="80"/>
          <w:sz w:val="23"/>
          <w:szCs w:val="23"/>
        </w:rPr>
        <w:t>Pora</w:t>
      </w:r>
      <w:r w:rsidRPr="00005547">
        <w:rPr>
          <w:color w:val="1F4E79" w:themeColor="accent1" w:themeShade="80"/>
          <w:sz w:val="23"/>
          <w:szCs w:val="23"/>
        </w:rPr>
        <w:t xml:space="preserve"> raz</w:t>
      </w:r>
      <w:r>
        <w:rPr>
          <w:color w:val="1F4E79" w:themeColor="accent1" w:themeShade="80"/>
          <w:sz w:val="23"/>
          <w:szCs w:val="23"/>
        </w:rPr>
        <w:t xml:space="preserve">vojna agencija Gornja Radgona; Mariborska razvojna agencija; </w:t>
      </w:r>
      <w:r w:rsidRPr="00005547">
        <w:rPr>
          <w:color w:val="1F4E79" w:themeColor="accent1" w:themeShade="80"/>
          <w:sz w:val="23"/>
          <w:szCs w:val="23"/>
        </w:rPr>
        <w:t>RRA KOROŠKA regionalna razvojna agencija za Koroško regijo d.o.o</w:t>
      </w:r>
      <w:r>
        <w:rPr>
          <w:color w:val="1F4E79" w:themeColor="accent1" w:themeShade="80"/>
          <w:sz w:val="23"/>
          <w:szCs w:val="23"/>
        </w:rPr>
        <w:t xml:space="preserve">.; </w:t>
      </w:r>
      <w:r w:rsidRPr="00005547">
        <w:rPr>
          <w:color w:val="1F4E79" w:themeColor="accent1" w:themeShade="80"/>
          <w:sz w:val="23"/>
          <w:szCs w:val="23"/>
        </w:rPr>
        <w:t>RASR, Razvojna age</w:t>
      </w:r>
      <w:r>
        <w:rPr>
          <w:color w:val="1F4E79" w:themeColor="accent1" w:themeShade="80"/>
          <w:sz w:val="23"/>
          <w:szCs w:val="23"/>
        </w:rPr>
        <w:t>ncija Savinjske regije, d.o.o.; Regionalna razvojna agencija Zasavje; Regionalna razvojna agencija Posavje; Razvojni center Novo mesto d.o.o.; Regionalna razvojna agencija Ljubljanske urbane regije; BSC, poslovno podporni center, d.o.o., Kranj; RRA Zeleni kras, d.o.o.; Posoški razvojni center; Regionalni razvojni center Koper</w:t>
      </w:r>
    </w:p>
    <w:bookmarkEnd w:id="1"/>
    <w:p w:rsidR="00FA7F8C" w:rsidRDefault="00FA7F8C" w:rsidP="00FC71C1">
      <w:pPr>
        <w:pStyle w:val="Brezrazmikov"/>
        <w:rPr>
          <w:noProof/>
          <w:lang w:eastAsia="ja-JP"/>
        </w:rPr>
      </w:pPr>
    </w:p>
    <w:p w:rsidR="00FA7F8C" w:rsidRDefault="00005547" w:rsidP="00FC71C1">
      <w:pPr>
        <w:pStyle w:val="Brezrazmikov"/>
        <w:rPr>
          <w:noProof/>
          <w:lang w:eastAsia="ja-JP"/>
        </w:rPr>
      </w:pPr>
      <w:r>
        <w:rPr>
          <w:noProof/>
          <w:lang w:eastAsia="ja-JP"/>
        </w:rPr>
        <w:t>Kontaktna oseba</w:t>
      </w:r>
      <w:r w:rsidR="00FA7F8C">
        <w:rPr>
          <w:noProof/>
          <w:lang w:eastAsia="ja-JP"/>
        </w:rPr>
        <w:t xml:space="preserve">: </w:t>
      </w:r>
    </w:p>
    <w:p w:rsidR="00FC71C1" w:rsidRDefault="00FC71C1" w:rsidP="00FC71C1">
      <w:pPr>
        <w:pStyle w:val="Brezrazmikov"/>
        <w:rPr>
          <w:noProof/>
          <w:lang w:eastAsia="ja-JP"/>
        </w:rPr>
      </w:pPr>
      <w:r>
        <w:rPr>
          <w:noProof/>
          <w:lang w:eastAsia="ja-JP"/>
        </w:rPr>
        <w:t>Jasmina Pungartnik</w:t>
      </w:r>
    </w:p>
    <w:p w:rsidR="00FC71C1" w:rsidRDefault="003866CA" w:rsidP="00FC71C1">
      <w:pPr>
        <w:pStyle w:val="Brezrazmikov"/>
        <w:rPr>
          <w:noProof/>
          <w:sz w:val="16"/>
          <w:szCs w:val="16"/>
          <w:lang w:eastAsia="ja-JP"/>
        </w:rPr>
      </w:pPr>
      <w:r>
        <w:rPr>
          <w:noProof/>
          <w:sz w:val="16"/>
          <w:lang w:eastAsia="ja-JP"/>
        </w:rPr>
        <w:t>koordinatorka promocije RŠS</w:t>
      </w:r>
    </w:p>
    <w:p w:rsidR="00FC71C1" w:rsidRDefault="000348B3" w:rsidP="00FC71C1">
      <w:pPr>
        <w:pStyle w:val="Brezrazmikov"/>
        <w:rPr>
          <w:noProof/>
          <w:color w:val="404040"/>
          <w:sz w:val="16"/>
          <w:szCs w:val="16"/>
          <w:lang w:eastAsia="ja-JP"/>
        </w:rPr>
      </w:pPr>
      <w:r>
        <w:rPr>
          <w:noProof/>
          <w:sz w:val="16"/>
          <w:szCs w:val="16"/>
          <w:lang w:eastAsia="ja-JP"/>
        </w:rPr>
        <w:t xml:space="preserve">t: +386 (0)59 085 199 </w:t>
      </w:r>
      <w:r w:rsidR="00FC71C1">
        <w:rPr>
          <w:noProof/>
          <w:sz w:val="16"/>
          <w:szCs w:val="16"/>
          <w:lang w:eastAsia="ja-JP"/>
        </w:rPr>
        <w:t xml:space="preserve">| e: </w:t>
      </w:r>
      <w:hyperlink r:id="rId8" w:history="1">
        <w:r w:rsidR="00FC71C1">
          <w:rPr>
            <w:rStyle w:val="Hiperpovezava"/>
            <w:rFonts w:ascii="Arial" w:eastAsia="MS Mincho" w:hAnsi="Arial" w:cs="Arial"/>
            <w:noProof/>
            <w:color w:val="55BE47"/>
            <w:sz w:val="16"/>
            <w:szCs w:val="16"/>
            <w:lang w:eastAsia="ja-JP"/>
          </w:rPr>
          <w:t>jasmina.pungartnik@rra-koroska.si</w:t>
        </w:r>
      </w:hyperlink>
      <w:r w:rsidR="00FC71C1">
        <w:rPr>
          <w:noProof/>
          <w:color w:val="404040"/>
          <w:sz w:val="16"/>
          <w:szCs w:val="16"/>
          <w:lang w:eastAsia="ja-JP"/>
        </w:rPr>
        <w:t xml:space="preserve"> </w:t>
      </w:r>
    </w:p>
    <w:p w:rsidR="00FC71C1" w:rsidRDefault="00FC71C1" w:rsidP="00FC71C1">
      <w:pPr>
        <w:pStyle w:val="Brezrazmikov"/>
        <w:rPr>
          <w:noProof/>
          <w:color w:val="595959"/>
          <w:sz w:val="16"/>
          <w:szCs w:val="16"/>
          <w:lang w:eastAsia="ja-JP"/>
        </w:rPr>
      </w:pPr>
    </w:p>
    <w:p w:rsidR="000348B3" w:rsidRDefault="000348B3" w:rsidP="000348B3">
      <w:pPr>
        <w:pStyle w:val="Brezrazmikov"/>
        <w:rPr>
          <w:noProof/>
          <w:sz w:val="16"/>
          <w:szCs w:val="16"/>
          <w:lang w:eastAsia="ja-JP"/>
        </w:rPr>
      </w:pPr>
      <w:r>
        <w:rPr>
          <w:noProof/>
          <w:sz w:val="16"/>
          <w:szCs w:val="16"/>
          <w:lang w:eastAsia="ja-JP"/>
        </w:rPr>
        <w:t>vodja projekta RŠS Koroška</w:t>
      </w:r>
    </w:p>
    <w:p w:rsidR="00FC71C1" w:rsidRDefault="000348B3" w:rsidP="00FC71C1">
      <w:pPr>
        <w:pStyle w:val="Brezrazmikov"/>
        <w:rPr>
          <w:noProof/>
          <w:sz w:val="16"/>
          <w:szCs w:val="16"/>
          <w:lang w:eastAsia="ja-JP"/>
        </w:rPr>
      </w:pPr>
      <w:r>
        <w:rPr>
          <w:noProof/>
          <w:sz w:val="16"/>
          <w:szCs w:val="16"/>
          <w:lang w:eastAsia="ja-JP"/>
        </w:rPr>
        <w:t xml:space="preserve">RRA Koroška d.o.o., </w:t>
      </w:r>
      <w:r w:rsidR="00FC71C1">
        <w:rPr>
          <w:noProof/>
          <w:sz w:val="16"/>
          <w:szCs w:val="16"/>
          <w:lang w:eastAsia="ja-JP"/>
        </w:rPr>
        <w:t xml:space="preserve">Meža 10 | SI-2370 Dravograd </w:t>
      </w:r>
    </w:p>
    <w:p w:rsidR="00FC71C1" w:rsidRDefault="00890564" w:rsidP="00FC71C1">
      <w:pPr>
        <w:pStyle w:val="Brezrazmikov"/>
        <w:rPr>
          <w:noProof/>
          <w:color w:val="404040"/>
          <w:sz w:val="16"/>
          <w:szCs w:val="16"/>
          <w:lang w:eastAsia="ja-JP"/>
        </w:rPr>
      </w:pPr>
      <w:hyperlink r:id="rId9" w:history="1">
        <w:r w:rsidR="00FC71C1">
          <w:rPr>
            <w:rStyle w:val="Hiperpovezava"/>
            <w:rFonts w:ascii="Arial" w:eastAsia="MS Mincho" w:hAnsi="Arial" w:cs="Arial"/>
            <w:noProof/>
            <w:color w:val="55BE47"/>
            <w:sz w:val="16"/>
            <w:szCs w:val="16"/>
            <w:lang w:eastAsia="ja-JP"/>
          </w:rPr>
          <w:t>www.rra-koroska.si</w:t>
        </w:r>
      </w:hyperlink>
      <w:r w:rsidR="00FC71C1">
        <w:rPr>
          <w:noProof/>
          <w:color w:val="404040"/>
          <w:sz w:val="16"/>
          <w:szCs w:val="16"/>
          <w:lang w:eastAsia="ja-JP"/>
        </w:rPr>
        <w:t xml:space="preserve"> </w:t>
      </w:r>
      <w:r w:rsidR="00FC71C1">
        <w:rPr>
          <w:noProof/>
          <w:sz w:val="16"/>
          <w:szCs w:val="16"/>
          <w:lang w:eastAsia="ja-JP"/>
        </w:rPr>
        <w:t>|</w:t>
      </w:r>
      <w:r w:rsidR="00FC71C1">
        <w:rPr>
          <w:noProof/>
          <w:color w:val="404040"/>
          <w:sz w:val="16"/>
          <w:szCs w:val="16"/>
          <w:lang w:eastAsia="ja-JP"/>
        </w:rPr>
        <w:t xml:space="preserve"> </w:t>
      </w:r>
      <w:hyperlink r:id="rId10" w:history="1">
        <w:r w:rsidR="00FC71C1">
          <w:rPr>
            <w:rStyle w:val="Hiperpovezava"/>
            <w:rFonts w:ascii="Arial" w:eastAsia="MS Mincho" w:hAnsi="Arial" w:cs="Arial"/>
            <w:noProof/>
            <w:color w:val="55BE47"/>
            <w:sz w:val="16"/>
            <w:szCs w:val="16"/>
            <w:lang w:eastAsia="ja-JP"/>
          </w:rPr>
          <w:t>www.facebook.com/rrakoroska</w:t>
        </w:r>
      </w:hyperlink>
    </w:p>
    <w:p w:rsidR="00191906" w:rsidRPr="00FC71C1" w:rsidRDefault="00FC71C1" w:rsidP="00FC71C1">
      <w:pPr>
        <w:pStyle w:val="Brezrazmikov"/>
        <w:rPr>
          <w:rFonts w:eastAsiaTheme="minorEastAsia"/>
          <w:noProof/>
          <w:lang w:eastAsia="sl-SI"/>
        </w:rPr>
      </w:pPr>
      <w:r>
        <w:rPr>
          <w:noProof/>
          <w:color w:val="404040"/>
          <w:sz w:val="16"/>
          <w:szCs w:val="16"/>
          <w:lang w:eastAsia="sl-SI"/>
        </w:rPr>
        <w:lastRenderedPageBreak/>
        <w:t xml:space="preserve">  </w:t>
      </w:r>
      <w:bookmarkEnd w:id="0"/>
    </w:p>
    <w:sectPr w:rsidR="00191906" w:rsidRPr="00FC71C1" w:rsidSect="00FC71C1">
      <w:headerReference w:type="default" r:id="rId11"/>
      <w:footerReference w:type="default" r:id="rId12"/>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750F" w:rsidRDefault="0025750F" w:rsidP="0025750F">
      <w:pPr>
        <w:spacing w:after="0" w:line="240" w:lineRule="auto"/>
      </w:pPr>
      <w:r>
        <w:separator/>
      </w:r>
    </w:p>
  </w:endnote>
  <w:endnote w:type="continuationSeparator" w:id="0">
    <w:p w:rsidR="0025750F" w:rsidRDefault="0025750F" w:rsidP="00257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8739975"/>
      <w:docPartObj>
        <w:docPartGallery w:val="Page Numbers (Bottom of Page)"/>
        <w:docPartUnique/>
      </w:docPartObj>
    </w:sdtPr>
    <w:sdtEndPr/>
    <w:sdtContent>
      <w:p w:rsidR="0025750F" w:rsidRDefault="00890564">
        <w:pPr>
          <w:pStyle w:val="Noga"/>
          <w:jc w:val="center"/>
        </w:pPr>
      </w:p>
    </w:sdtContent>
  </w:sdt>
  <w:p w:rsidR="0025750F" w:rsidRDefault="0025750F">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750F" w:rsidRDefault="0025750F" w:rsidP="0025750F">
      <w:pPr>
        <w:spacing w:after="0" w:line="240" w:lineRule="auto"/>
      </w:pPr>
      <w:r>
        <w:separator/>
      </w:r>
    </w:p>
  </w:footnote>
  <w:footnote w:type="continuationSeparator" w:id="0">
    <w:p w:rsidR="0025750F" w:rsidRDefault="0025750F" w:rsidP="002575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1C1" w:rsidRDefault="00FC71C1">
    <w:pPr>
      <w:pStyle w:val="Glava"/>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FC71C1" w:rsidTr="00FC71C1">
      <w:tc>
        <w:tcPr>
          <w:tcW w:w="4531" w:type="dxa"/>
        </w:tcPr>
        <w:p w:rsidR="00FC71C1" w:rsidRDefault="000348B3">
          <w:pPr>
            <w:pStyle w:val="Glava"/>
          </w:pPr>
          <w:r w:rsidRPr="00760E98">
            <w:rPr>
              <w:rFonts w:ascii="Arial" w:hAnsi="Arial" w:cs="Arial"/>
              <w:b/>
              <w:noProof/>
              <w:sz w:val="20"/>
              <w:szCs w:val="20"/>
              <w:lang w:eastAsia="sl-SI"/>
            </w:rPr>
            <w:drawing>
              <wp:inline distT="0" distB="0" distL="0" distR="0" wp14:anchorId="0BA6F0D4" wp14:editId="1E71BA40">
                <wp:extent cx="2034540" cy="658664"/>
                <wp:effectExtent l="0" t="0" r="0" b="0"/>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4179" cy="668259"/>
                        </a:xfrm>
                        <a:prstGeom prst="rect">
                          <a:avLst/>
                        </a:prstGeom>
                        <a:noFill/>
                        <a:ln>
                          <a:noFill/>
                        </a:ln>
                      </pic:spPr>
                    </pic:pic>
                  </a:graphicData>
                </a:graphic>
              </wp:inline>
            </w:drawing>
          </w:r>
        </w:p>
      </w:tc>
      <w:tc>
        <w:tcPr>
          <w:tcW w:w="4531" w:type="dxa"/>
        </w:tcPr>
        <w:p w:rsidR="00FC71C1" w:rsidRDefault="00FC71C1">
          <w:pPr>
            <w:pStyle w:val="Glava"/>
          </w:pPr>
        </w:p>
      </w:tc>
    </w:tr>
  </w:tbl>
  <w:p w:rsidR="00FC71C1" w:rsidRDefault="00FC71C1">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F10B1"/>
    <w:multiLevelType w:val="hybridMultilevel"/>
    <w:tmpl w:val="FC4A26E0"/>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A0645AD"/>
    <w:multiLevelType w:val="hybridMultilevel"/>
    <w:tmpl w:val="71180ACA"/>
    <w:lvl w:ilvl="0" w:tplc="DDCEB6A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5EA8254F"/>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538"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3" w15:restartNumberingAfterBreak="0">
    <w:nsid w:val="6D3C6595"/>
    <w:multiLevelType w:val="hybridMultilevel"/>
    <w:tmpl w:val="C6E4BB2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2"/>
  </w:num>
  <w:num w:numId="6">
    <w:abstractNumId w:val="2"/>
  </w:num>
  <w:num w:numId="7">
    <w:abstractNumId w:val="2"/>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155"/>
    <w:rsid w:val="00005547"/>
    <w:rsid w:val="00016F63"/>
    <w:rsid w:val="000348B3"/>
    <w:rsid w:val="00071FE3"/>
    <w:rsid w:val="001775C8"/>
    <w:rsid w:val="00191906"/>
    <w:rsid w:val="001A3222"/>
    <w:rsid w:val="001B3813"/>
    <w:rsid w:val="001B6155"/>
    <w:rsid w:val="001C20F0"/>
    <w:rsid w:val="0025750F"/>
    <w:rsid w:val="0026322C"/>
    <w:rsid w:val="003616F0"/>
    <w:rsid w:val="003866CA"/>
    <w:rsid w:val="004922CF"/>
    <w:rsid w:val="004C2FA3"/>
    <w:rsid w:val="004E3B91"/>
    <w:rsid w:val="00607FAB"/>
    <w:rsid w:val="006975A7"/>
    <w:rsid w:val="006D5006"/>
    <w:rsid w:val="007D726D"/>
    <w:rsid w:val="0082377A"/>
    <w:rsid w:val="00890564"/>
    <w:rsid w:val="008C5473"/>
    <w:rsid w:val="009700D1"/>
    <w:rsid w:val="009B5E38"/>
    <w:rsid w:val="009B7756"/>
    <w:rsid w:val="00A02D44"/>
    <w:rsid w:val="00A3621A"/>
    <w:rsid w:val="00B41A7F"/>
    <w:rsid w:val="00C90410"/>
    <w:rsid w:val="00D41FE8"/>
    <w:rsid w:val="00D52B5B"/>
    <w:rsid w:val="00E003F5"/>
    <w:rsid w:val="00E137C2"/>
    <w:rsid w:val="00E91D47"/>
    <w:rsid w:val="00EC4C3A"/>
    <w:rsid w:val="00F846A3"/>
    <w:rsid w:val="00FA7F8C"/>
    <w:rsid w:val="00FC71C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89D8D91D-E761-45EA-BC10-3A1397D31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uiPriority w:val="9"/>
    <w:qFormat/>
    <w:rsid w:val="00D41FE8"/>
    <w:pPr>
      <w:keepNext/>
      <w:keepLines/>
      <w:numPr>
        <w:numId w:val="4"/>
      </w:numPr>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next w:val="Navaden"/>
    <w:link w:val="Naslov2Znak"/>
    <w:uiPriority w:val="9"/>
    <w:unhideWhenUsed/>
    <w:qFormat/>
    <w:rsid w:val="00D41FE8"/>
    <w:pPr>
      <w:keepNext/>
      <w:keepLines/>
      <w:numPr>
        <w:ilvl w:val="1"/>
        <w:numId w:val="4"/>
      </w:numPr>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avaden"/>
    <w:next w:val="Navaden"/>
    <w:link w:val="Naslov3Znak"/>
    <w:uiPriority w:val="9"/>
    <w:semiHidden/>
    <w:unhideWhenUsed/>
    <w:qFormat/>
    <w:rsid w:val="00D41FE8"/>
    <w:pPr>
      <w:keepNext/>
      <w:keepLines/>
      <w:numPr>
        <w:ilvl w:val="2"/>
        <w:numId w:val="4"/>
      </w:numPr>
      <w:spacing w:before="40" w:after="0"/>
      <w:outlineLvl w:val="2"/>
    </w:pPr>
    <w:rPr>
      <w:rFonts w:asciiTheme="majorHAnsi" w:eastAsiaTheme="majorEastAsia" w:hAnsiTheme="majorHAnsi" w:cstheme="majorBidi"/>
      <w:color w:val="1F4D78" w:themeColor="accent1" w:themeShade="7F"/>
      <w:sz w:val="24"/>
      <w:szCs w:val="24"/>
    </w:rPr>
  </w:style>
  <w:style w:type="paragraph" w:styleId="Naslov4">
    <w:name w:val="heading 4"/>
    <w:basedOn w:val="Navaden"/>
    <w:next w:val="Navaden"/>
    <w:link w:val="Naslov4Znak"/>
    <w:uiPriority w:val="9"/>
    <w:semiHidden/>
    <w:unhideWhenUsed/>
    <w:qFormat/>
    <w:rsid w:val="00D41FE8"/>
    <w:pPr>
      <w:keepNext/>
      <w:keepLines/>
      <w:numPr>
        <w:ilvl w:val="3"/>
        <w:numId w:val="4"/>
      </w:numPr>
      <w:spacing w:before="40" w:after="0"/>
      <w:outlineLvl w:val="3"/>
    </w:pPr>
    <w:rPr>
      <w:rFonts w:asciiTheme="majorHAnsi" w:eastAsiaTheme="majorEastAsia" w:hAnsiTheme="majorHAnsi" w:cstheme="majorBidi"/>
      <w:i/>
      <w:iCs/>
      <w:color w:val="2E74B5" w:themeColor="accent1" w:themeShade="BF"/>
    </w:rPr>
  </w:style>
  <w:style w:type="paragraph" w:styleId="Naslov5">
    <w:name w:val="heading 5"/>
    <w:basedOn w:val="Navaden"/>
    <w:next w:val="Navaden"/>
    <w:link w:val="Naslov5Znak"/>
    <w:uiPriority w:val="9"/>
    <w:semiHidden/>
    <w:unhideWhenUsed/>
    <w:qFormat/>
    <w:rsid w:val="00D41FE8"/>
    <w:pPr>
      <w:keepNext/>
      <w:keepLines/>
      <w:numPr>
        <w:ilvl w:val="4"/>
        <w:numId w:val="4"/>
      </w:numPr>
      <w:spacing w:before="40" w:after="0"/>
      <w:outlineLvl w:val="4"/>
    </w:pPr>
    <w:rPr>
      <w:rFonts w:asciiTheme="majorHAnsi" w:eastAsiaTheme="majorEastAsia" w:hAnsiTheme="majorHAnsi" w:cstheme="majorBidi"/>
      <w:color w:val="2E74B5" w:themeColor="accent1" w:themeShade="BF"/>
    </w:rPr>
  </w:style>
  <w:style w:type="paragraph" w:styleId="Naslov6">
    <w:name w:val="heading 6"/>
    <w:basedOn w:val="Navaden"/>
    <w:next w:val="Navaden"/>
    <w:link w:val="Naslov6Znak"/>
    <w:uiPriority w:val="9"/>
    <w:semiHidden/>
    <w:unhideWhenUsed/>
    <w:qFormat/>
    <w:rsid w:val="00D41FE8"/>
    <w:pPr>
      <w:keepNext/>
      <w:keepLines/>
      <w:numPr>
        <w:ilvl w:val="5"/>
        <w:numId w:val="4"/>
      </w:numPr>
      <w:spacing w:before="40" w:after="0"/>
      <w:outlineLvl w:val="5"/>
    </w:pPr>
    <w:rPr>
      <w:rFonts w:asciiTheme="majorHAnsi" w:eastAsiaTheme="majorEastAsia" w:hAnsiTheme="majorHAnsi" w:cstheme="majorBidi"/>
      <w:color w:val="1F4D78" w:themeColor="accent1" w:themeShade="7F"/>
    </w:rPr>
  </w:style>
  <w:style w:type="paragraph" w:styleId="Naslov7">
    <w:name w:val="heading 7"/>
    <w:basedOn w:val="Navaden"/>
    <w:next w:val="Navaden"/>
    <w:link w:val="Naslov7Znak"/>
    <w:uiPriority w:val="9"/>
    <w:semiHidden/>
    <w:unhideWhenUsed/>
    <w:qFormat/>
    <w:rsid w:val="00D41FE8"/>
    <w:pPr>
      <w:keepNext/>
      <w:keepLines/>
      <w:numPr>
        <w:ilvl w:val="6"/>
        <w:numId w:val="4"/>
      </w:numPr>
      <w:spacing w:before="40" w:after="0"/>
      <w:outlineLvl w:val="6"/>
    </w:pPr>
    <w:rPr>
      <w:rFonts w:asciiTheme="majorHAnsi" w:eastAsiaTheme="majorEastAsia" w:hAnsiTheme="majorHAnsi" w:cstheme="majorBidi"/>
      <w:i/>
      <w:iCs/>
      <w:color w:val="1F4D78" w:themeColor="accent1" w:themeShade="7F"/>
    </w:rPr>
  </w:style>
  <w:style w:type="paragraph" w:styleId="Naslov8">
    <w:name w:val="heading 8"/>
    <w:basedOn w:val="Navaden"/>
    <w:next w:val="Navaden"/>
    <w:link w:val="Naslov8Znak"/>
    <w:uiPriority w:val="9"/>
    <w:semiHidden/>
    <w:unhideWhenUsed/>
    <w:qFormat/>
    <w:rsid w:val="00D41FE8"/>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avaden"/>
    <w:next w:val="Navaden"/>
    <w:link w:val="Naslov9Znak"/>
    <w:uiPriority w:val="9"/>
    <w:semiHidden/>
    <w:unhideWhenUsed/>
    <w:qFormat/>
    <w:rsid w:val="00D41FE8"/>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1775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C90410"/>
    <w:pPr>
      <w:ind w:left="720"/>
      <w:contextualSpacing/>
    </w:pPr>
  </w:style>
  <w:style w:type="table" w:styleId="Tabelatemnamrea5poudarek5">
    <w:name w:val="Grid Table 5 Dark Accent 5"/>
    <w:basedOn w:val="Navadnatabela"/>
    <w:uiPriority w:val="50"/>
    <w:rsid w:val="004C2FA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Tabelatemnamrea5poudarek1">
    <w:name w:val="Grid Table 5 Dark Accent 1"/>
    <w:basedOn w:val="Navadnatabela"/>
    <w:uiPriority w:val="50"/>
    <w:rsid w:val="00D52B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Tabelasvetlamrea1poudarek5">
    <w:name w:val="Grid Table 1 Light Accent 5"/>
    <w:basedOn w:val="Navadnatabela"/>
    <w:uiPriority w:val="46"/>
    <w:rsid w:val="007D726D"/>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Brezrazmikov">
    <w:name w:val="No Spacing"/>
    <w:uiPriority w:val="1"/>
    <w:qFormat/>
    <w:rsid w:val="00D41FE8"/>
    <w:pPr>
      <w:spacing w:after="0" w:line="240" w:lineRule="auto"/>
    </w:pPr>
  </w:style>
  <w:style w:type="table" w:styleId="Tabelasvetlamrea1poudarek1">
    <w:name w:val="Grid Table 1 Light Accent 1"/>
    <w:basedOn w:val="Navadnatabela"/>
    <w:uiPriority w:val="46"/>
    <w:rsid w:val="00D41FE8"/>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elabarvnamrea6poudarek1">
    <w:name w:val="Grid Table 6 Colorful Accent 1"/>
    <w:basedOn w:val="Navadnatabela"/>
    <w:uiPriority w:val="51"/>
    <w:rsid w:val="00D41FE8"/>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Naslov1Znak">
    <w:name w:val="Naslov 1 Znak"/>
    <w:basedOn w:val="Privzetapisavaodstavka"/>
    <w:link w:val="Naslov1"/>
    <w:uiPriority w:val="9"/>
    <w:rsid w:val="00D41FE8"/>
    <w:rPr>
      <w:rFonts w:asciiTheme="majorHAnsi" w:eastAsiaTheme="majorEastAsia" w:hAnsiTheme="majorHAnsi" w:cstheme="majorBidi"/>
      <w:color w:val="2E74B5" w:themeColor="accent1" w:themeShade="BF"/>
      <w:sz w:val="32"/>
      <w:szCs w:val="32"/>
    </w:rPr>
  </w:style>
  <w:style w:type="character" w:customStyle="1" w:styleId="Naslov2Znak">
    <w:name w:val="Naslov 2 Znak"/>
    <w:basedOn w:val="Privzetapisavaodstavka"/>
    <w:link w:val="Naslov2"/>
    <w:uiPriority w:val="9"/>
    <w:rsid w:val="00D41FE8"/>
    <w:rPr>
      <w:rFonts w:asciiTheme="majorHAnsi" w:eastAsiaTheme="majorEastAsia" w:hAnsiTheme="majorHAnsi" w:cstheme="majorBidi"/>
      <w:color w:val="2E74B5" w:themeColor="accent1" w:themeShade="BF"/>
      <w:sz w:val="26"/>
      <w:szCs w:val="26"/>
    </w:rPr>
  </w:style>
  <w:style w:type="character" w:customStyle="1" w:styleId="Naslov3Znak">
    <w:name w:val="Naslov 3 Znak"/>
    <w:basedOn w:val="Privzetapisavaodstavka"/>
    <w:link w:val="Naslov3"/>
    <w:uiPriority w:val="9"/>
    <w:semiHidden/>
    <w:rsid w:val="00D41FE8"/>
    <w:rPr>
      <w:rFonts w:asciiTheme="majorHAnsi" w:eastAsiaTheme="majorEastAsia" w:hAnsiTheme="majorHAnsi" w:cstheme="majorBidi"/>
      <w:color w:val="1F4D78" w:themeColor="accent1" w:themeShade="7F"/>
      <w:sz w:val="24"/>
      <w:szCs w:val="24"/>
    </w:rPr>
  </w:style>
  <w:style w:type="character" w:customStyle="1" w:styleId="Naslov4Znak">
    <w:name w:val="Naslov 4 Znak"/>
    <w:basedOn w:val="Privzetapisavaodstavka"/>
    <w:link w:val="Naslov4"/>
    <w:uiPriority w:val="9"/>
    <w:semiHidden/>
    <w:rsid w:val="00D41FE8"/>
    <w:rPr>
      <w:rFonts w:asciiTheme="majorHAnsi" w:eastAsiaTheme="majorEastAsia" w:hAnsiTheme="majorHAnsi" w:cstheme="majorBidi"/>
      <w:i/>
      <w:iCs/>
      <w:color w:val="2E74B5" w:themeColor="accent1" w:themeShade="BF"/>
    </w:rPr>
  </w:style>
  <w:style w:type="character" w:customStyle="1" w:styleId="Naslov5Znak">
    <w:name w:val="Naslov 5 Znak"/>
    <w:basedOn w:val="Privzetapisavaodstavka"/>
    <w:link w:val="Naslov5"/>
    <w:uiPriority w:val="9"/>
    <w:semiHidden/>
    <w:rsid w:val="00D41FE8"/>
    <w:rPr>
      <w:rFonts w:asciiTheme="majorHAnsi" w:eastAsiaTheme="majorEastAsia" w:hAnsiTheme="majorHAnsi" w:cstheme="majorBidi"/>
      <w:color w:val="2E74B5" w:themeColor="accent1" w:themeShade="BF"/>
    </w:rPr>
  </w:style>
  <w:style w:type="character" w:customStyle="1" w:styleId="Naslov6Znak">
    <w:name w:val="Naslov 6 Znak"/>
    <w:basedOn w:val="Privzetapisavaodstavka"/>
    <w:link w:val="Naslov6"/>
    <w:uiPriority w:val="9"/>
    <w:semiHidden/>
    <w:rsid w:val="00D41FE8"/>
    <w:rPr>
      <w:rFonts w:asciiTheme="majorHAnsi" w:eastAsiaTheme="majorEastAsia" w:hAnsiTheme="majorHAnsi" w:cstheme="majorBidi"/>
      <w:color w:val="1F4D78" w:themeColor="accent1" w:themeShade="7F"/>
    </w:rPr>
  </w:style>
  <w:style w:type="character" w:customStyle="1" w:styleId="Naslov7Znak">
    <w:name w:val="Naslov 7 Znak"/>
    <w:basedOn w:val="Privzetapisavaodstavka"/>
    <w:link w:val="Naslov7"/>
    <w:uiPriority w:val="9"/>
    <w:semiHidden/>
    <w:rsid w:val="00D41FE8"/>
    <w:rPr>
      <w:rFonts w:asciiTheme="majorHAnsi" w:eastAsiaTheme="majorEastAsia" w:hAnsiTheme="majorHAnsi" w:cstheme="majorBidi"/>
      <w:i/>
      <w:iCs/>
      <w:color w:val="1F4D78" w:themeColor="accent1" w:themeShade="7F"/>
    </w:rPr>
  </w:style>
  <w:style w:type="character" w:customStyle="1" w:styleId="Naslov8Znak">
    <w:name w:val="Naslov 8 Znak"/>
    <w:basedOn w:val="Privzetapisavaodstavka"/>
    <w:link w:val="Naslov8"/>
    <w:uiPriority w:val="9"/>
    <w:semiHidden/>
    <w:rsid w:val="00D41FE8"/>
    <w:rPr>
      <w:rFonts w:asciiTheme="majorHAnsi" w:eastAsiaTheme="majorEastAsia" w:hAnsiTheme="majorHAnsi" w:cstheme="majorBidi"/>
      <w:color w:val="272727" w:themeColor="text1" w:themeTint="D8"/>
      <w:sz w:val="21"/>
      <w:szCs w:val="21"/>
    </w:rPr>
  </w:style>
  <w:style w:type="character" w:customStyle="1" w:styleId="Naslov9Znak">
    <w:name w:val="Naslov 9 Znak"/>
    <w:basedOn w:val="Privzetapisavaodstavka"/>
    <w:link w:val="Naslov9"/>
    <w:uiPriority w:val="9"/>
    <w:semiHidden/>
    <w:rsid w:val="00D41FE8"/>
    <w:rPr>
      <w:rFonts w:asciiTheme="majorHAnsi" w:eastAsiaTheme="majorEastAsia" w:hAnsiTheme="majorHAnsi" w:cstheme="majorBidi"/>
      <w:i/>
      <w:iCs/>
      <w:color w:val="272727" w:themeColor="text1" w:themeTint="D8"/>
      <w:sz w:val="21"/>
      <w:szCs w:val="21"/>
    </w:rPr>
  </w:style>
  <w:style w:type="paragraph" w:styleId="NaslovTOC">
    <w:name w:val="TOC Heading"/>
    <w:basedOn w:val="Naslov1"/>
    <w:next w:val="Navaden"/>
    <w:uiPriority w:val="39"/>
    <w:unhideWhenUsed/>
    <w:qFormat/>
    <w:rsid w:val="0025750F"/>
    <w:pPr>
      <w:numPr>
        <w:numId w:val="0"/>
      </w:numPr>
      <w:outlineLvl w:val="9"/>
    </w:pPr>
    <w:rPr>
      <w:lang w:eastAsia="sl-SI"/>
    </w:rPr>
  </w:style>
  <w:style w:type="paragraph" w:styleId="Kazalovsebine1">
    <w:name w:val="toc 1"/>
    <w:basedOn w:val="Navaden"/>
    <w:next w:val="Navaden"/>
    <w:autoRedefine/>
    <w:uiPriority w:val="39"/>
    <w:unhideWhenUsed/>
    <w:rsid w:val="0025750F"/>
    <w:pPr>
      <w:spacing w:after="100"/>
    </w:pPr>
  </w:style>
  <w:style w:type="paragraph" w:styleId="Kazalovsebine2">
    <w:name w:val="toc 2"/>
    <w:basedOn w:val="Navaden"/>
    <w:next w:val="Navaden"/>
    <w:autoRedefine/>
    <w:uiPriority w:val="39"/>
    <w:unhideWhenUsed/>
    <w:rsid w:val="0025750F"/>
    <w:pPr>
      <w:spacing w:after="100"/>
      <w:ind w:left="220"/>
    </w:pPr>
  </w:style>
  <w:style w:type="character" w:styleId="Hiperpovezava">
    <w:name w:val="Hyperlink"/>
    <w:basedOn w:val="Privzetapisavaodstavka"/>
    <w:uiPriority w:val="99"/>
    <w:unhideWhenUsed/>
    <w:rsid w:val="0025750F"/>
    <w:rPr>
      <w:color w:val="0563C1" w:themeColor="hyperlink"/>
      <w:u w:val="single"/>
    </w:rPr>
  </w:style>
  <w:style w:type="paragraph" w:styleId="Glava">
    <w:name w:val="header"/>
    <w:basedOn w:val="Navaden"/>
    <w:link w:val="GlavaZnak"/>
    <w:uiPriority w:val="99"/>
    <w:unhideWhenUsed/>
    <w:rsid w:val="0025750F"/>
    <w:pPr>
      <w:tabs>
        <w:tab w:val="center" w:pos="4536"/>
        <w:tab w:val="right" w:pos="9072"/>
      </w:tabs>
      <w:spacing w:after="0" w:line="240" w:lineRule="auto"/>
    </w:pPr>
  </w:style>
  <w:style w:type="character" w:customStyle="1" w:styleId="GlavaZnak">
    <w:name w:val="Glava Znak"/>
    <w:basedOn w:val="Privzetapisavaodstavka"/>
    <w:link w:val="Glava"/>
    <w:uiPriority w:val="99"/>
    <w:rsid w:val="0025750F"/>
  </w:style>
  <w:style w:type="paragraph" w:styleId="Noga">
    <w:name w:val="footer"/>
    <w:basedOn w:val="Navaden"/>
    <w:link w:val="NogaZnak"/>
    <w:uiPriority w:val="99"/>
    <w:unhideWhenUsed/>
    <w:rsid w:val="0025750F"/>
    <w:pPr>
      <w:tabs>
        <w:tab w:val="center" w:pos="4536"/>
        <w:tab w:val="right" w:pos="9072"/>
      </w:tabs>
      <w:spacing w:after="0" w:line="240" w:lineRule="auto"/>
    </w:pPr>
  </w:style>
  <w:style w:type="character" w:customStyle="1" w:styleId="NogaZnak">
    <w:name w:val="Noga Znak"/>
    <w:basedOn w:val="Privzetapisavaodstavka"/>
    <w:link w:val="Noga"/>
    <w:uiPriority w:val="99"/>
    <w:rsid w:val="0025750F"/>
  </w:style>
  <w:style w:type="paragraph" w:styleId="Besedilooblaka">
    <w:name w:val="Balloon Text"/>
    <w:basedOn w:val="Navaden"/>
    <w:link w:val="BesedilooblakaZnak"/>
    <w:uiPriority w:val="99"/>
    <w:semiHidden/>
    <w:unhideWhenUsed/>
    <w:rsid w:val="004E3B91"/>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E3B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51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smina.pungartnik@rra-koroska.s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facebook.com/rrakoroska" TargetMode="External"/><Relationship Id="rId4" Type="http://schemas.openxmlformats.org/officeDocument/2006/relationships/settings" Target="settings.xml"/><Relationship Id="rId9" Type="http://schemas.openxmlformats.org/officeDocument/2006/relationships/hyperlink" Target="http://www.rra-koroska.si/"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009CAF0-41C7-4749-B7B0-6FF66ECFE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2</Pages>
  <Words>485</Words>
  <Characters>2771</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3250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Jasmina Pungartnik</dc:creator>
  <cp:keywords/>
  <dc:description/>
  <cp:lastModifiedBy>Jasmina Pungartnik</cp:lastModifiedBy>
  <cp:revision>14</cp:revision>
  <cp:lastPrinted>2018-10-15T09:22:00Z</cp:lastPrinted>
  <dcterms:created xsi:type="dcterms:W3CDTF">2018-10-04T08:22:00Z</dcterms:created>
  <dcterms:modified xsi:type="dcterms:W3CDTF">2018-10-15T13:33:00Z</dcterms:modified>
</cp:coreProperties>
</file>