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B61B" w14:textId="7EA319AA" w:rsidR="00F344A1" w:rsidRPr="00F344A1" w:rsidRDefault="00AD23A6" w:rsidP="00CF2CD8">
      <w:pPr>
        <w:spacing w:after="0" w:line="240" w:lineRule="auto"/>
        <w:rPr>
          <w:bCs/>
        </w:rPr>
      </w:pPr>
      <w:r>
        <w:rPr>
          <w:bCs/>
        </w:rPr>
        <w:t>17</w:t>
      </w:r>
      <w:r w:rsidR="00F344A1" w:rsidRPr="00F344A1">
        <w:rPr>
          <w:bCs/>
        </w:rPr>
        <w:t>. May 2022</w:t>
      </w:r>
    </w:p>
    <w:p w14:paraId="58F3285E" w14:textId="77777777" w:rsidR="00F344A1" w:rsidRPr="00F344A1" w:rsidRDefault="00F344A1" w:rsidP="00CF2CD8">
      <w:pPr>
        <w:spacing w:after="0" w:line="240" w:lineRule="auto"/>
        <w:rPr>
          <w:b/>
          <w:bCs/>
        </w:rPr>
      </w:pPr>
    </w:p>
    <w:p w14:paraId="4946C879" w14:textId="651768E0" w:rsidR="00F344A1" w:rsidRDefault="00F344A1" w:rsidP="005D30E5">
      <w:pPr>
        <w:spacing w:after="0" w:line="240" w:lineRule="auto"/>
        <w:jc w:val="center"/>
        <w:rPr>
          <w:b/>
          <w:bCs/>
          <w:sz w:val="28"/>
          <w:szCs w:val="28"/>
        </w:rPr>
      </w:pPr>
      <w:r w:rsidRPr="00F344A1">
        <w:rPr>
          <w:b/>
          <w:bCs/>
          <w:sz w:val="28"/>
          <w:szCs w:val="28"/>
        </w:rPr>
        <w:t xml:space="preserve">DNA from spider webs identifies hundreds of </w:t>
      </w:r>
      <w:proofErr w:type="gramStart"/>
      <w:r w:rsidRPr="00F344A1">
        <w:rPr>
          <w:b/>
          <w:bCs/>
          <w:sz w:val="28"/>
          <w:szCs w:val="28"/>
        </w:rPr>
        <w:t>organisms</w:t>
      </w:r>
      <w:proofErr w:type="gramEnd"/>
      <w:r w:rsidRPr="00F344A1">
        <w:rPr>
          <w:b/>
          <w:bCs/>
          <w:sz w:val="28"/>
          <w:szCs w:val="28"/>
        </w:rPr>
        <w:t xml:space="preserve"> unseen in the environment</w:t>
      </w:r>
    </w:p>
    <w:p w14:paraId="603DCA39" w14:textId="252C7710" w:rsidR="000E1C0E" w:rsidRPr="00CF2CD8" w:rsidRDefault="000E1C0E" w:rsidP="00CF2CD8">
      <w:pPr>
        <w:spacing w:after="0" w:line="240" w:lineRule="auto"/>
      </w:pPr>
    </w:p>
    <w:p w14:paraId="5308A4DF" w14:textId="77777777" w:rsidR="00CF2CD8" w:rsidRDefault="00CF2CD8" w:rsidP="00CF2CD8">
      <w:pPr>
        <w:spacing w:after="0" w:line="240" w:lineRule="auto"/>
      </w:pPr>
    </w:p>
    <w:p w14:paraId="06EFABBF" w14:textId="1E28FAFB" w:rsidR="00B8459C" w:rsidRPr="000E1C0E" w:rsidRDefault="006945E4" w:rsidP="00CF2CD8">
      <w:pPr>
        <w:spacing w:after="0" w:line="240" w:lineRule="auto"/>
        <w:rPr>
          <w:b/>
          <w:bCs/>
        </w:rPr>
      </w:pPr>
      <w:r>
        <w:rPr>
          <w:b/>
          <w:bCs/>
        </w:rPr>
        <w:t>S</w:t>
      </w:r>
      <w:r w:rsidRPr="000E1C0E">
        <w:rPr>
          <w:b/>
          <w:bCs/>
        </w:rPr>
        <w:t xml:space="preserve">pider webs represent powerful </w:t>
      </w:r>
      <w:proofErr w:type="spellStart"/>
      <w:r w:rsidRPr="000E1C0E">
        <w:rPr>
          <w:b/>
          <w:bCs/>
        </w:rPr>
        <w:t>biofilters</w:t>
      </w:r>
      <w:proofErr w:type="spellEnd"/>
      <w:r w:rsidRPr="000E1C0E">
        <w:rPr>
          <w:b/>
          <w:bCs/>
        </w:rPr>
        <w:t xml:space="preserve"> of environmental DNA with potentially far-reaching implications</w:t>
      </w:r>
      <w:r>
        <w:rPr>
          <w:b/>
          <w:bCs/>
        </w:rPr>
        <w:t>, report r</w:t>
      </w:r>
      <w:r w:rsidR="00B8459C" w:rsidRPr="000E1C0E">
        <w:rPr>
          <w:b/>
          <w:bCs/>
        </w:rPr>
        <w:t xml:space="preserve">esearchers from Slovenia </w:t>
      </w:r>
      <w:r w:rsidR="000E1C0E" w:rsidRPr="000E1C0E">
        <w:rPr>
          <w:b/>
          <w:bCs/>
        </w:rPr>
        <w:t xml:space="preserve">in the journal </w:t>
      </w:r>
      <w:r w:rsidR="000E1C0E" w:rsidRPr="000E1C0E">
        <w:rPr>
          <w:b/>
          <w:bCs/>
          <w:i/>
          <w:iCs/>
        </w:rPr>
        <w:t>Molecular Ecology Resources</w:t>
      </w:r>
      <w:r w:rsidR="000E1C0E" w:rsidRPr="000E1C0E">
        <w:rPr>
          <w:b/>
          <w:bCs/>
        </w:rPr>
        <w:t>.</w:t>
      </w:r>
    </w:p>
    <w:p w14:paraId="155E4ABA" w14:textId="735F7F69" w:rsidR="00B8459C" w:rsidRDefault="00B8459C" w:rsidP="00CF2CD8">
      <w:pPr>
        <w:spacing w:after="0" w:line="240" w:lineRule="auto"/>
      </w:pPr>
    </w:p>
    <w:p w14:paraId="55002223" w14:textId="1C8C5D48" w:rsidR="00CF2CD8" w:rsidRDefault="000E1C0E" w:rsidP="00CF2CD8">
      <w:pPr>
        <w:spacing w:after="0" w:line="240" w:lineRule="auto"/>
      </w:pPr>
      <w:r w:rsidRPr="000E1C0E">
        <w:t xml:space="preserve">The concept of environmental DNA (eDNA) utilizes </w:t>
      </w:r>
      <w:r>
        <w:t>DNA</w:t>
      </w:r>
      <w:r w:rsidRPr="000E1C0E">
        <w:t xml:space="preserve"> of organisms directly from the environment</w:t>
      </w:r>
      <w:r w:rsidR="00CC6B87">
        <w:t xml:space="preserve">, </w:t>
      </w:r>
      <w:bookmarkStart w:id="0" w:name="_GoBack"/>
      <w:bookmarkEnd w:id="0"/>
      <w:r w:rsidR="00CC6B87">
        <w:t>without the need to encounter these organisms</w:t>
      </w:r>
      <w:r w:rsidRPr="000E1C0E">
        <w:t>.</w:t>
      </w:r>
      <w:r w:rsidR="00CC6B87">
        <w:t xml:space="preserve"> Scientists routinely sample water, soil, and permafrost, but sampling air comes </w:t>
      </w:r>
      <w:r w:rsidR="006945E4">
        <w:t>is more challenging</w:t>
      </w:r>
      <w:r w:rsidR="00CC6B87">
        <w:t xml:space="preserve">. </w:t>
      </w:r>
      <w:r w:rsidR="00B8459C" w:rsidRPr="00B8459C">
        <w:t xml:space="preserve">With their diversity and ubiquity in nature, spider webs might act as powerful </w:t>
      </w:r>
      <w:proofErr w:type="spellStart"/>
      <w:r w:rsidR="00B8459C" w:rsidRPr="00B8459C">
        <w:t>biofilters</w:t>
      </w:r>
      <w:proofErr w:type="spellEnd"/>
      <w:r w:rsidR="00B8459C" w:rsidRPr="00B8459C">
        <w:t xml:space="preserve"> and could represent a promising new source of eDNA</w:t>
      </w:r>
      <w:r w:rsidR="00CC6B87">
        <w:t>.</w:t>
      </w:r>
    </w:p>
    <w:p w14:paraId="484B87DC" w14:textId="3F52D2E1" w:rsidR="00F344A1" w:rsidRDefault="00F344A1" w:rsidP="00CF2CD8">
      <w:pPr>
        <w:spacing w:after="0" w:line="240" w:lineRule="auto"/>
      </w:pPr>
    </w:p>
    <w:p w14:paraId="0B2DFA5E" w14:textId="06EF3AD4" w:rsidR="00CF2CD8" w:rsidRDefault="00CF2CD8" w:rsidP="00CF2CD8">
      <w:pPr>
        <w:spacing w:after="0" w:line="240" w:lineRule="auto"/>
      </w:pPr>
      <w:r>
        <w:t xml:space="preserve">Matjaž Gregorič from the </w:t>
      </w:r>
      <w:r w:rsidRPr="00CF2CD8">
        <w:t>Research Centre of the Slovenian Academy of Sciences and Arts</w:t>
      </w:r>
      <w:r>
        <w:t xml:space="preserve"> and colleagues from the </w:t>
      </w:r>
      <w:r w:rsidRPr="00C0243F">
        <w:rPr>
          <w:rFonts w:cstheme="minorHAnsi"/>
        </w:rPr>
        <w:t>National Institute of Biology</w:t>
      </w:r>
      <w:r w:rsidR="006945E4">
        <w:rPr>
          <w:rFonts w:cstheme="minorHAnsi"/>
        </w:rPr>
        <w:t xml:space="preserve"> and the University of Ljubljana</w:t>
      </w:r>
      <w:r>
        <w:rPr>
          <w:rFonts w:cstheme="minorHAnsi"/>
        </w:rPr>
        <w:t xml:space="preserve">, investigated </w:t>
      </w:r>
      <w:r w:rsidR="00CC6B87">
        <w:rPr>
          <w:rFonts w:cstheme="minorHAnsi"/>
        </w:rPr>
        <w:t xml:space="preserve">the utility of spider webs as </w:t>
      </w:r>
      <w:proofErr w:type="spellStart"/>
      <w:r w:rsidR="00CC6B87">
        <w:rPr>
          <w:rFonts w:cstheme="minorHAnsi"/>
        </w:rPr>
        <w:t>biofilters</w:t>
      </w:r>
      <w:proofErr w:type="spellEnd"/>
      <w:r w:rsidR="00CC6B87">
        <w:rPr>
          <w:rFonts w:cstheme="minorHAnsi"/>
        </w:rPr>
        <w:t xml:space="preserve"> in natural conditions. </w:t>
      </w:r>
      <w:r w:rsidR="00846A84" w:rsidRPr="00846A84">
        <w:t xml:space="preserve">First, </w:t>
      </w:r>
      <w:r w:rsidR="00846A84">
        <w:t>they</w:t>
      </w:r>
      <w:r w:rsidR="00846A84" w:rsidRPr="00846A84">
        <w:t xml:space="preserve"> conducted a field study to track specific </w:t>
      </w:r>
      <w:r w:rsidR="00846A84">
        <w:t>insects</w:t>
      </w:r>
      <w:r w:rsidR="00846A84" w:rsidRPr="00846A84">
        <w:t xml:space="preserve"> from different spider webs.</w:t>
      </w:r>
      <w:r w:rsidR="00846A84">
        <w:t xml:space="preserve"> Second, they </w:t>
      </w:r>
      <w:r w:rsidR="00846A84" w:rsidRPr="00846A84">
        <w:t>employed</w:t>
      </w:r>
      <w:r w:rsidR="00846A84">
        <w:t xml:space="preserve"> DNA metabarcoding, a massive </w:t>
      </w:r>
      <w:r w:rsidR="00846A84" w:rsidRPr="00846A84">
        <w:t>sequencing of taxonomic barcodes</w:t>
      </w:r>
      <w:r w:rsidR="00846A84">
        <w:t xml:space="preserve">, </w:t>
      </w:r>
      <w:r w:rsidR="00846A84" w:rsidRPr="00846A84">
        <w:t xml:space="preserve">to investigate the utility of spider web eDNA for biodiversity monitoring of animals, fungi, and bacteria. </w:t>
      </w:r>
      <w:r w:rsidR="00846A84">
        <w:t>Their</w:t>
      </w:r>
      <w:r w:rsidR="00846A84" w:rsidRPr="00846A84">
        <w:t xml:space="preserve"> results show that genetic remains on spider webs allow the detection of even the smallest target organisms</w:t>
      </w:r>
      <w:r w:rsidR="00846A84">
        <w:t xml:space="preserve">, and also </w:t>
      </w:r>
      <w:r w:rsidR="00846A84" w:rsidRPr="00846A84">
        <w:t>demonstrate that eDNA from spider webs is useful in research of community compositions</w:t>
      </w:r>
      <w:r w:rsidR="00483312">
        <w:t>.</w:t>
      </w:r>
    </w:p>
    <w:p w14:paraId="7FDDA1F9" w14:textId="6770E338" w:rsidR="00483312" w:rsidRDefault="00483312" w:rsidP="00CF2CD8">
      <w:pPr>
        <w:spacing w:after="0" w:line="240" w:lineRule="auto"/>
      </w:pPr>
    </w:p>
    <w:p w14:paraId="1505E28F" w14:textId="13F01FD6" w:rsidR="00483312" w:rsidRDefault="00F344A1" w:rsidP="00CF2CD8">
      <w:pPr>
        <w:spacing w:after="0" w:line="240" w:lineRule="auto"/>
        <w:rPr>
          <w:rFonts w:cstheme="minorHAnsi"/>
        </w:rPr>
      </w:pPr>
      <w:r w:rsidRPr="00F344A1">
        <w:t>Spider webs have already been used to obtain</w:t>
      </w:r>
      <w:r>
        <w:t xml:space="preserve"> DNA of spiders and their prey. </w:t>
      </w:r>
      <w:r w:rsidR="007A05D2">
        <w:t xml:space="preserve">“But </w:t>
      </w:r>
      <w:r w:rsidR="007A05D2" w:rsidRPr="007A05D2">
        <w:t xml:space="preserve">we </w:t>
      </w:r>
      <w:r w:rsidR="007A05D2">
        <w:t>argue</w:t>
      </w:r>
      <w:r w:rsidR="007A05D2" w:rsidRPr="007A05D2">
        <w:t xml:space="preserve"> that the utility of eDNA from spider webs far surpasses simple identification of spiders and their prey</w:t>
      </w:r>
      <w:r w:rsidR="007A05D2">
        <w:t>”</w:t>
      </w:r>
      <w:r w:rsidR="007A05D2" w:rsidRPr="007A05D2">
        <w:t xml:space="preserve"> – said Gregorič, first author of the study.</w:t>
      </w:r>
      <w:r w:rsidR="007A05D2" w:rsidRPr="007A05D2">
        <w:rPr>
          <w:rFonts w:cstheme="minorHAnsi"/>
        </w:rPr>
        <w:t xml:space="preserve"> </w:t>
      </w:r>
      <w:r w:rsidR="007A05D2">
        <w:rPr>
          <w:rFonts w:cstheme="minorHAnsi"/>
        </w:rPr>
        <w:t xml:space="preserve">The researchers collected 25 spider webs, from which they amplified DNA of 50 orders of animals, more than 100 orders of fungi, and 30 bacterial phyla. </w:t>
      </w:r>
      <w:r w:rsidR="00483312">
        <w:rPr>
          <w:rFonts w:cstheme="minorHAnsi"/>
        </w:rPr>
        <w:t xml:space="preserve">“We were surprised to see </w:t>
      </w:r>
      <w:r w:rsidR="00577483">
        <w:rPr>
          <w:rFonts w:cstheme="minorHAnsi"/>
        </w:rPr>
        <w:t xml:space="preserve">just </w:t>
      </w:r>
      <w:r w:rsidR="00483312">
        <w:rPr>
          <w:rFonts w:cstheme="minorHAnsi"/>
        </w:rPr>
        <w:t xml:space="preserve">how many organisms we could trace from </w:t>
      </w:r>
      <w:r w:rsidR="00577483">
        <w:rPr>
          <w:rFonts w:cstheme="minorHAnsi"/>
        </w:rPr>
        <w:t>only</w:t>
      </w:r>
      <w:r w:rsidR="00483312">
        <w:rPr>
          <w:rFonts w:cstheme="minorHAnsi"/>
        </w:rPr>
        <w:t xml:space="preserve"> a few spider webs”</w:t>
      </w:r>
      <w:r w:rsidR="00483312" w:rsidRPr="00483312">
        <w:t xml:space="preserve"> </w:t>
      </w:r>
      <w:r w:rsidR="00483312" w:rsidRPr="00483312">
        <w:rPr>
          <w:rFonts w:cstheme="minorHAnsi"/>
        </w:rPr>
        <w:t xml:space="preserve">– </w:t>
      </w:r>
      <w:r w:rsidR="007A05D2">
        <w:rPr>
          <w:rFonts w:cstheme="minorHAnsi"/>
        </w:rPr>
        <w:t>added</w:t>
      </w:r>
      <w:r w:rsidR="00483312" w:rsidRPr="00483312">
        <w:rPr>
          <w:rFonts w:cstheme="minorHAnsi"/>
        </w:rPr>
        <w:t xml:space="preserve"> </w:t>
      </w:r>
      <w:r w:rsidR="00483312">
        <w:rPr>
          <w:rFonts w:cstheme="minorHAnsi"/>
        </w:rPr>
        <w:t>Gregorič</w:t>
      </w:r>
      <w:r w:rsidR="00483312" w:rsidRPr="00483312">
        <w:rPr>
          <w:rFonts w:cstheme="minorHAnsi"/>
        </w:rPr>
        <w:t>.</w:t>
      </w:r>
      <w:r w:rsidR="00B830ED">
        <w:rPr>
          <w:rFonts w:cstheme="minorHAnsi"/>
        </w:rPr>
        <w:t xml:space="preserve"> </w:t>
      </w:r>
    </w:p>
    <w:p w14:paraId="32985D1C" w14:textId="77777777" w:rsidR="00B830ED" w:rsidRDefault="00B830ED" w:rsidP="00CF2CD8">
      <w:pPr>
        <w:spacing w:after="0" w:line="240" w:lineRule="auto"/>
        <w:rPr>
          <w:rFonts w:cstheme="minorHAnsi"/>
        </w:rPr>
      </w:pPr>
    </w:p>
    <w:p w14:paraId="2EC8B0AB" w14:textId="772855A7" w:rsidR="00483312" w:rsidRDefault="00390CDB" w:rsidP="00CF2CD8">
      <w:pPr>
        <w:spacing w:after="0" w:line="240" w:lineRule="auto"/>
        <w:rPr>
          <w:rFonts w:cstheme="minorHAnsi"/>
        </w:rPr>
      </w:pPr>
      <w:r>
        <w:rPr>
          <w:rFonts w:cstheme="minorHAnsi"/>
        </w:rPr>
        <w:t xml:space="preserve">These results suggest that </w:t>
      </w:r>
      <w:r w:rsidR="00483312" w:rsidRPr="00483312">
        <w:rPr>
          <w:rFonts w:cstheme="minorHAnsi"/>
        </w:rPr>
        <w:t xml:space="preserve">spider webs can become a new generation </w:t>
      </w:r>
      <w:proofErr w:type="spellStart"/>
      <w:r w:rsidR="00483312" w:rsidRPr="00483312">
        <w:rPr>
          <w:rFonts w:cstheme="minorHAnsi"/>
        </w:rPr>
        <w:t>biofilter</w:t>
      </w:r>
      <w:proofErr w:type="spellEnd"/>
      <w:r w:rsidR="00483312" w:rsidRPr="00483312">
        <w:rPr>
          <w:rFonts w:cstheme="minorHAnsi"/>
        </w:rPr>
        <w:t xml:space="preserve"> for the targeted tracking and general monitoring of any kind of organisms, from arthropods, rotifers, and fungi, to bacteria, plants and perhaps viruses.</w:t>
      </w:r>
      <w:r>
        <w:rPr>
          <w:rFonts w:cstheme="minorHAnsi"/>
        </w:rPr>
        <w:t xml:space="preserve"> </w:t>
      </w:r>
      <w:r w:rsidR="00483312" w:rsidRPr="00483312">
        <w:rPr>
          <w:rFonts w:cstheme="minorHAnsi"/>
        </w:rPr>
        <w:t xml:space="preserve">As such, the use of eDNA from spider webs offers numerous potential applications from biodiversity monitoring, tracking invasive and pest species, animal diet assessment, obtaining climate change data, to studies on the distribution and niches of arthropods, plants, </w:t>
      </w:r>
      <w:r w:rsidRPr="00483312">
        <w:rPr>
          <w:rFonts w:cstheme="minorHAnsi"/>
        </w:rPr>
        <w:t>fungi,</w:t>
      </w:r>
      <w:r w:rsidR="00483312" w:rsidRPr="00483312">
        <w:rPr>
          <w:rFonts w:cstheme="minorHAnsi"/>
        </w:rPr>
        <w:t xml:space="preserve"> and bacteria.</w:t>
      </w:r>
    </w:p>
    <w:p w14:paraId="7185C957" w14:textId="2A473001" w:rsidR="00846A84" w:rsidRDefault="00846A84" w:rsidP="00CF2CD8">
      <w:pPr>
        <w:spacing w:after="0" w:line="240" w:lineRule="auto"/>
      </w:pPr>
    </w:p>
    <w:p w14:paraId="08095D06" w14:textId="6D695BBA" w:rsidR="00D326E6" w:rsidRDefault="00D326E6" w:rsidP="00D326E6">
      <w:pPr>
        <w:spacing w:after="0" w:line="240" w:lineRule="auto"/>
        <w:jc w:val="center"/>
      </w:pPr>
      <w:r w:rsidRPr="00D326E6">
        <w:t># # #</w:t>
      </w:r>
    </w:p>
    <w:p w14:paraId="7DF0ED7F" w14:textId="77777777" w:rsidR="00D326E6" w:rsidRDefault="00D326E6" w:rsidP="00CF2CD8">
      <w:pPr>
        <w:spacing w:after="0" w:line="240" w:lineRule="auto"/>
      </w:pPr>
    </w:p>
    <w:p w14:paraId="710634C7" w14:textId="3A5B5783" w:rsidR="00D326E6" w:rsidRDefault="00082D33" w:rsidP="00CF2CD8">
      <w:pPr>
        <w:spacing w:after="0" w:line="240" w:lineRule="auto"/>
      </w:pPr>
      <w:r>
        <w:rPr>
          <w:b/>
          <w:bCs/>
        </w:rPr>
        <w:t>Reference</w:t>
      </w:r>
      <w:r w:rsidR="00D326E6" w:rsidRPr="00732050">
        <w:rPr>
          <w:b/>
          <w:bCs/>
        </w:rPr>
        <w:t>:</w:t>
      </w:r>
      <w:r w:rsidR="00D326E6" w:rsidRPr="00D326E6">
        <w:t xml:space="preserve"> Gregorič, M., </w:t>
      </w:r>
      <w:proofErr w:type="spellStart"/>
      <w:r w:rsidR="00D326E6" w:rsidRPr="00D326E6">
        <w:t>Kutnjak</w:t>
      </w:r>
      <w:proofErr w:type="spellEnd"/>
      <w:r w:rsidR="00D326E6" w:rsidRPr="00D326E6">
        <w:t xml:space="preserve">, D., </w:t>
      </w:r>
      <w:proofErr w:type="spellStart"/>
      <w:r w:rsidR="00D326E6" w:rsidRPr="00D326E6">
        <w:t>Bačnik</w:t>
      </w:r>
      <w:proofErr w:type="spellEnd"/>
      <w:r w:rsidR="00D326E6" w:rsidRPr="00D326E6">
        <w:t xml:space="preserve">, K., </w:t>
      </w:r>
      <w:proofErr w:type="spellStart"/>
      <w:r w:rsidR="00D326E6" w:rsidRPr="00D326E6">
        <w:t>Gostinčar</w:t>
      </w:r>
      <w:proofErr w:type="spellEnd"/>
      <w:r w:rsidR="00D326E6" w:rsidRPr="00D326E6">
        <w:t xml:space="preserve">, C., </w:t>
      </w:r>
      <w:proofErr w:type="spellStart"/>
      <w:r w:rsidR="00D326E6" w:rsidRPr="00D326E6">
        <w:t>Pecman</w:t>
      </w:r>
      <w:proofErr w:type="spellEnd"/>
      <w:r w:rsidR="00D326E6" w:rsidRPr="00D326E6">
        <w:t xml:space="preserve">, A., </w:t>
      </w:r>
      <w:proofErr w:type="spellStart"/>
      <w:r w:rsidR="00D326E6" w:rsidRPr="00D326E6">
        <w:t>Ravnikar</w:t>
      </w:r>
      <w:proofErr w:type="spellEnd"/>
      <w:r w:rsidR="00D326E6" w:rsidRPr="00D326E6">
        <w:t>, M. and Kuntner, M. (2022)</w:t>
      </w:r>
      <w:r w:rsidR="00D326E6">
        <w:t>.</w:t>
      </w:r>
      <w:r w:rsidR="00D326E6" w:rsidRPr="00D326E6">
        <w:t xml:space="preserve"> Spider webs as eDNA samplers: biodiversity assessment across the tree of life. </w:t>
      </w:r>
      <w:r w:rsidR="00D326E6" w:rsidRPr="00D326E6">
        <w:rPr>
          <w:i/>
          <w:iCs/>
        </w:rPr>
        <w:t>Molecular Ecology Resources.</w:t>
      </w:r>
      <w:r w:rsidR="00D326E6">
        <w:t xml:space="preserve"> </w:t>
      </w:r>
      <w:hyperlink r:id="rId4" w:history="1">
        <w:r w:rsidR="00D326E6" w:rsidRPr="00A07429">
          <w:rPr>
            <w:rStyle w:val="Hiperpovezava"/>
          </w:rPr>
          <w:t>https://doi.org/10.11</w:t>
        </w:r>
        <w:r w:rsidR="00D326E6" w:rsidRPr="00A07429">
          <w:rPr>
            <w:rStyle w:val="Hiperpovezava"/>
          </w:rPr>
          <w:t>1</w:t>
        </w:r>
        <w:r w:rsidR="00D326E6" w:rsidRPr="00A07429">
          <w:rPr>
            <w:rStyle w:val="Hiperpovezava"/>
          </w:rPr>
          <w:t>1/1755-0998.13629</w:t>
        </w:r>
      </w:hyperlink>
    </w:p>
    <w:p w14:paraId="0AD6C05B" w14:textId="28129358" w:rsidR="00D326E6" w:rsidRDefault="00D326E6" w:rsidP="00CF2CD8">
      <w:pPr>
        <w:spacing w:after="0" w:line="240" w:lineRule="auto"/>
      </w:pPr>
    </w:p>
    <w:p w14:paraId="6BAB5CCD" w14:textId="3B521B20" w:rsidR="00D326E6" w:rsidRPr="00CF2CD8" w:rsidRDefault="00D326E6" w:rsidP="00D326E6">
      <w:pPr>
        <w:spacing w:after="0" w:line="240" w:lineRule="auto"/>
      </w:pPr>
      <w:r w:rsidRPr="00732050">
        <w:rPr>
          <w:b/>
          <w:bCs/>
        </w:rPr>
        <w:t>Corresponding author:</w:t>
      </w:r>
      <w:r>
        <w:t xml:space="preserve"> Matjaž Gregorič: </w:t>
      </w:r>
      <w:r w:rsidRPr="00D326E6">
        <w:t>+386</w:t>
      </w:r>
      <w:r>
        <w:t xml:space="preserve"> </w:t>
      </w:r>
      <w:r w:rsidRPr="00D326E6">
        <w:t>2</w:t>
      </w:r>
      <w:r>
        <w:t xml:space="preserve"> </w:t>
      </w:r>
      <w:r w:rsidRPr="00D326E6">
        <w:t>62</w:t>
      </w:r>
      <w:r>
        <w:t xml:space="preserve"> </w:t>
      </w:r>
      <w:r w:rsidRPr="00D326E6">
        <w:t>12</w:t>
      </w:r>
      <w:r>
        <w:t xml:space="preserve"> </w:t>
      </w:r>
      <w:r w:rsidRPr="00D326E6">
        <w:t>600</w:t>
      </w:r>
      <w:r>
        <w:t>, matjaz.gregoric@zrc-sazu.si.</w:t>
      </w:r>
    </w:p>
    <w:sectPr w:rsidR="00D326E6" w:rsidRPr="00CF2CD8" w:rsidSect="006A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8"/>
    <w:rsid w:val="00082D33"/>
    <w:rsid w:val="000E1C0E"/>
    <w:rsid w:val="00390CDB"/>
    <w:rsid w:val="00483312"/>
    <w:rsid w:val="004D77B1"/>
    <w:rsid w:val="00577483"/>
    <w:rsid w:val="005D30E5"/>
    <w:rsid w:val="006759CC"/>
    <w:rsid w:val="006945E4"/>
    <w:rsid w:val="006A2A26"/>
    <w:rsid w:val="00732050"/>
    <w:rsid w:val="007A05D2"/>
    <w:rsid w:val="00846A84"/>
    <w:rsid w:val="00A33130"/>
    <w:rsid w:val="00AB0A62"/>
    <w:rsid w:val="00AD23A6"/>
    <w:rsid w:val="00B830ED"/>
    <w:rsid w:val="00B8459C"/>
    <w:rsid w:val="00CC6B87"/>
    <w:rsid w:val="00CF2CD8"/>
    <w:rsid w:val="00D326E6"/>
    <w:rsid w:val="00DA72D4"/>
    <w:rsid w:val="00F344A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252C"/>
  <w15:chartTrackingRefBased/>
  <w15:docId w15:val="{5F95E99C-197C-41A3-AEA6-6898A22C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326E6"/>
    <w:rPr>
      <w:color w:val="0563C1" w:themeColor="hyperlink"/>
      <w:u w:val="single"/>
    </w:rPr>
  </w:style>
  <w:style w:type="character" w:customStyle="1" w:styleId="Nerazreenaomemba1">
    <w:name w:val="Nerazrešena omemba1"/>
    <w:basedOn w:val="Privzetapisavaodstavka"/>
    <w:uiPriority w:val="99"/>
    <w:semiHidden/>
    <w:unhideWhenUsed/>
    <w:rsid w:val="00D326E6"/>
    <w:rPr>
      <w:color w:val="605E5C"/>
      <w:shd w:val="clear" w:color="auto" w:fill="E1DFDD"/>
    </w:rPr>
  </w:style>
  <w:style w:type="character" w:styleId="SledenaHiperpovezava">
    <w:name w:val="FollowedHyperlink"/>
    <w:basedOn w:val="Privzetapisavaodstavka"/>
    <w:uiPriority w:val="99"/>
    <w:semiHidden/>
    <w:unhideWhenUsed/>
    <w:rsid w:val="00AD2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1755-0998.13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425</Words>
  <Characters>2426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 Gregoric</dc:creator>
  <cp:keywords/>
  <dc:description/>
  <cp:lastModifiedBy>Matjaž Gregorič</cp:lastModifiedBy>
  <cp:revision>9</cp:revision>
  <dcterms:created xsi:type="dcterms:W3CDTF">2022-05-12T19:20:00Z</dcterms:created>
  <dcterms:modified xsi:type="dcterms:W3CDTF">2022-05-17T07:25:00Z</dcterms:modified>
</cp:coreProperties>
</file>